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90" w:rsidRPr="00F51A90" w:rsidRDefault="00F51A90" w:rsidP="00F51A90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Pr="00F51A90">
        <w:rPr>
          <w:noProof/>
          <w:sz w:val="24"/>
          <w:szCs w:val="24"/>
          <w:lang w:eastAsia="ru-RU"/>
        </w:rPr>
        <w:drawing>
          <wp:inline distT="0" distB="0" distL="0" distR="0">
            <wp:extent cx="593090" cy="57404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A90" w:rsidRPr="00F51A90" w:rsidRDefault="00F51A90" w:rsidP="00F51A90">
      <w:pPr>
        <w:outlineLvl w:val="0"/>
        <w:rPr>
          <w:b/>
          <w:bCs/>
          <w:sz w:val="24"/>
          <w:szCs w:val="24"/>
        </w:rPr>
      </w:pPr>
      <w:r w:rsidRPr="00F51A9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</w:t>
      </w:r>
      <w:r w:rsidRPr="00F51A90">
        <w:rPr>
          <w:sz w:val="24"/>
          <w:szCs w:val="24"/>
        </w:rPr>
        <w:t xml:space="preserve"> </w:t>
      </w:r>
      <w:r w:rsidRPr="00F51A90">
        <w:rPr>
          <w:b/>
          <w:bCs/>
          <w:sz w:val="24"/>
          <w:szCs w:val="24"/>
        </w:rPr>
        <w:t>РЕСПУБЛИКА  ДАГЕСТАН</w:t>
      </w:r>
    </w:p>
    <w:p w:rsidR="00F51A90" w:rsidRPr="00F51A90" w:rsidRDefault="00F51A90" w:rsidP="00F51A90">
      <w:pPr>
        <w:outlineLvl w:val="0"/>
        <w:rPr>
          <w:b/>
          <w:bCs/>
          <w:sz w:val="24"/>
          <w:szCs w:val="24"/>
        </w:rPr>
      </w:pPr>
      <w:r w:rsidRPr="00F51A90"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 xml:space="preserve">                      </w:t>
      </w:r>
      <w:r w:rsidRPr="00F51A90">
        <w:rPr>
          <w:b/>
          <w:bCs/>
          <w:sz w:val="24"/>
          <w:szCs w:val="24"/>
        </w:rPr>
        <w:t>МУНИЦИПИАЛЬНОЕ ОБРАЗОВАНИЕ</w:t>
      </w:r>
    </w:p>
    <w:p w:rsidR="00F51A90" w:rsidRDefault="00F51A90" w:rsidP="00F51A90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 w:rsidRPr="00F51A90">
        <w:rPr>
          <w:b/>
          <w:bCs/>
          <w:sz w:val="24"/>
          <w:szCs w:val="24"/>
        </w:rPr>
        <w:t>«СЕЛЬСОВЕТ «САГАСИ-ДЕЙБУКСКИЙ»</w:t>
      </w:r>
    </w:p>
    <w:p w:rsidR="00F51A90" w:rsidRDefault="00F51A90" w:rsidP="00F51A90">
      <w:pPr>
        <w:outlineLvl w:val="0"/>
        <w:rPr>
          <w:color w:val="0000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</w:t>
      </w:r>
      <w:r w:rsidRPr="00F51A90">
        <w:rPr>
          <w:color w:val="000000"/>
          <w:sz w:val="24"/>
          <w:szCs w:val="24"/>
          <w:u w:val="single"/>
        </w:rPr>
        <w:t>Индекс: 368563,Республика Дагестан, Каякентский район, с. Сагаси-Дейбук.</w:t>
      </w:r>
    </w:p>
    <w:p w:rsidR="00F51A90" w:rsidRDefault="00F51A90" w:rsidP="00F51A90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  <w:r w:rsidRPr="00F51A90">
        <w:rPr>
          <w:rFonts w:ascii="Arial" w:hAnsi="Arial" w:cs="Arial"/>
          <w:color w:val="000000"/>
          <w:sz w:val="24"/>
          <w:szCs w:val="24"/>
        </w:rPr>
        <w:t>Распоряжение</w:t>
      </w:r>
    </w:p>
    <w:p w:rsidR="00D0322D" w:rsidRPr="00F51A90" w:rsidRDefault="00D0322D" w:rsidP="00F51A90">
      <w:pPr>
        <w:outlineLvl w:val="0"/>
        <w:rPr>
          <w:b/>
          <w:bCs/>
          <w:sz w:val="24"/>
          <w:szCs w:val="24"/>
        </w:rPr>
      </w:pPr>
      <w:r w:rsidRPr="00F51A90">
        <w:rPr>
          <w:rFonts w:ascii="Arial" w:hAnsi="Arial" w:cs="Arial"/>
          <w:color w:val="000000"/>
          <w:sz w:val="24"/>
          <w:szCs w:val="24"/>
        </w:rPr>
        <w:t>от 04.09. 2017 года                                                             №31-Р.</w:t>
      </w:r>
    </w:p>
    <w:p w:rsidR="000A2A75" w:rsidRPr="00F51A90" w:rsidRDefault="000A2A75" w:rsidP="000A2A75">
      <w:pPr>
        <w:pStyle w:val="a3"/>
        <w:rPr>
          <w:rFonts w:ascii="Arial" w:hAnsi="Arial" w:cs="Arial"/>
          <w:color w:val="000000"/>
        </w:rPr>
      </w:pPr>
      <w:r w:rsidRPr="00F51A90">
        <w:rPr>
          <w:rFonts w:ascii="Arial" w:hAnsi="Arial" w:cs="Arial"/>
          <w:color w:val="000000"/>
        </w:rPr>
        <w:t>«О проведении Специальной оценки ус</w:t>
      </w:r>
      <w:r w:rsidR="0009143F">
        <w:rPr>
          <w:rFonts w:ascii="Arial" w:hAnsi="Arial" w:cs="Arial"/>
          <w:color w:val="000000"/>
        </w:rPr>
        <w:t>ловий труда в администрации МО «сельсовет «Сагаси-Дейбукский</w:t>
      </w:r>
      <w:r w:rsidRPr="00F51A90">
        <w:rPr>
          <w:rFonts w:ascii="Arial" w:hAnsi="Arial" w:cs="Arial"/>
          <w:color w:val="000000"/>
        </w:rPr>
        <w:t>»</w:t>
      </w:r>
      <w:r w:rsidR="0009143F">
        <w:rPr>
          <w:rFonts w:ascii="Arial" w:hAnsi="Arial" w:cs="Arial"/>
          <w:color w:val="000000"/>
        </w:rPr>
        <w:t>.</w:t>
      </w:r>
      <w:r w:rsidRPr="00F51A90">
        <w:rPr>
          <w:rFonts w:ascii="Arial" w:hAnsi="Arial" w:cs="Arial"/>
          <w:color w:val="000000"/>
        </w:rPr>
        <w:br/>
      </w:r>
      <w:r w:rsidRPr="00F51A90">
        <w:rPr>
          <w:rFonts w:ascii="Arial" w:hAnsi="Arial" w:cs="Arial"/>
          <w:color w:val="000000"/>
        </w:rPr>
        <w:br/>
        <w:t>В соответствии со статьей 212 Трудового кодекса Российской Федерации, Федеральным законом №426-ФЗ от 28 декабря 2013 года «О специальной оценке условий труда», в целях подготовки админ</w:t>
      </w:r>
      <w:r w:rsidR="0009143F">
        <w:rPr>
          <w:rFonts w:ascii="Arial" w:hAnsi="Arial" w:cs="Arial"/>
          <w:color w:val="000000"/>
        </w:rPr>
        <w:t>истрации МО «сельсовет «Сагаси-Дейбукский»</w:t>
      </w:r>
      <w:r w:rsidRPr="00F51A90">
        <w:rPr>
          <w:rFonts w:ascii="Arial" w:hAnsi="Arial" w:cs="Arial"/>
          <w:color w:val="000000"/>
        </w:rPr>
        <w:t xml:space="preserve"> к Специальной оценке условий труда</w:t>
      </w:r>
    </w:p>
    <w:p w:rsidR="00F51A90" w:rsidRDefault="000A2A75" w:rsidP="00F51A90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F51A90">
        <w:rPr>
          <w:rFonts w:ascii="Arial" w:hAnsi="Arial" w:cs="Arial"/>
          <w:color w:val="000000"/>
        </w:rPr>
        <w:t xml:space="preserve">Провести Специальную оценку условий труда в администрации </w:t>
      </w:r>
      <w:r w:rsidR="0009143F">
        <w:rPr>
          <w:rFonts w:ascii="Arial" w:hAnsi="Arial" w:cs="Arial"/>
          <w:color w:val="000000"/>
        </w:rPr>
        <w:t>МО «сельсовет «Сагаси-Дейбукский»</w:t>
      </w:r>
      <w:r w:rsidRPr="00F51A90">
        <w:rPr>
          <w:rFonts w:ascii="Arial" w:hAnsi="Arial" w:cs="Arial"/>
          <w:color w:val="000000"/>
        </w:rPr>
        <w:br/>
        <w:t>2. Для организации и проведения специальной оценки условий труда создать комиссию в составе:</w:t>
      </w:r>
      <w:r w:rsidRPr="00F51A90">
        <w:rPr>
          <w:rFonts w:ascii="Arial" w:hAnsi="Arial" w:cs="Arial"/>
          <w:color w:val="000000"/>
        </w:rPr>
        <w:br/>
        <w:t>Председатель комиссии</w:t>
      </w:r>
      <w:r w:rsidR="0009143F">
        <w:rPr>
          <w:rFonts w:ascii="Arial" w:hAnsi="Arial" w:cs="Arial"/>
          <w:color w:val="000000"/>
        </w:rPr>
        <w:t>: </w:t>
      </w:r>
      <w:r w:rsidR="0009143F">
        <w:rPr>
          <w:rFonts w:ascii="Arial" w:hAnsi="Arial" w:cs="Arial"/>
          <w:color w:val="000000"/>
        </w:rPr>
        <w:br/>
        <w:t xml:space="preserve">Алиев </w:t>
      </w:r>
      <w:proofErr w:type="spellStart"/>
      <w:r w:rsidR="0009143F">
        <w:rPr>
          <w:rFonts w:ascii="Arial" w:hAnsi="Arial" w:cs="Arial"/>
          <w:color w:val="000000"/>
        </w:rPr>
        <w:t>Ильяс</w:t>
      </w:r>
      <w:proofErr w:type="spellEnd"/>
      <w:r w:rsidR="0009143F">
        <w:rPr>
          <w:rFonts w:ascii="Arial" w:hAnsi="Arial" w:cs="Arial"/>
          <w:color w:val="000000"/>
        </w:rPr>
        <w:t xml:space="preserve"> </w:t>
      </w:r>
      <w:proofErr w:type="spellStart"/>
      <w:r w:rsidR="009125F2">
        <w:rPr>
          <w:rFonts w:ascii="Arial" w:hAnsi="Arial" w:cs="Arial"/>
          <w:color w:val="000000"/>
        </w:rPr>
        <w:t>Гасанович</w:t>
      </w:r>
      <w:proofErr w:type="spellEnd"/>
      <w:r w:rsidR="009125F2">
        <w:rPr>
          <w:rFonts w:ascii="Arial" w:hAnsi="Arial" w:cs="Arial"/>
          <w:color w:val="000000"/>
        </w:rPr>
        <w:t xml:space="preserve"> – глава администрации.</w:t>
      </w:r>
      <w:r w:rsidRPr="00F51A90">
        <w:rPr>
          <w:rFonts w:ascii="Arial" w:hAnsi="Arial" w:cs="Arial"/>
          <w:color w:val="000000"/>
        </w:rPr>
        <w:br/>
        <w:t>Члены ко</w:t>
      </w:r>
      <w:r w:rsidR="0009143F">
        <w:rPr>
          <w:rFonts w:ascii="Arial" w:hAnsi="Arial" w:cs="Arial"/>
          <w:color w:val="000000"/>
        </w:rPr>
        <w:t>миссии:</w:t>
      </w:r>
      <w:r w:rsidR="0009143F">
        <w:rPr>
          <w:rFonts w:ascii="Arial" w:hAnsi="Arial" w:cs="Arial"/>
          <w:color w:val="000000"/>
        </w:rPr>
        <w:br/>
      </w:r>
      <w:proofErr w:type="spellStart"/>
      <w:r w:rsidR="0009143F">
        <w:rPr>
          <w:rFonts w:ascii="Arial" w:hAnsi="Arial" w:cs="Arial"/>
          <w:color w:val="000000"/>
        </w:rPr>
        <w:t>Абдусаламов</w:t>
      </w:r>
      <w:proofErr w:type="spellEnd"/>
      <w:r w:rsidR="0009143F">
        <w:rPr>
          <w:rFonts w:ascii="Arial" w:hAnsi="Arial" w:cs="Arial"/>
          <w:color w:val="000000"/>
        </w:rPr>
        <w:t xml:space="preserve"> Б.Г.– зам</w:t>
      </w:r>
      <w:proofErr w:type="gramStart"/>
      <w:r w:rsidR="0009143F">
        <w:rPr>
          <w:rFonts w:ascii="Arial" w:hAnsi="Arial" w:cs="Arial"/>
          <w:color w:val="000000"/>
        </w:rPr>
        <w:t>.г</w:t>
      </w:r>
      <w:proofErr w:type="gramEnd"/>
      <w:r w:rsidR="0009143F">
        <w:rPr>
          <w:rFonts w:ascii="Arial" w:hAnsi="Arial" w:cs="Arial"/>
          <w:color w:val="000000"/>
        </w:rPr>
        <w:t>лавы администрации,</w:t>
      </w:r>
      <w:r w:rsidR="0009143F">
        <w:rPr>
          <w:rFonts w:ascii="Arial" w:hAnsi="Arial" w:cs="Arial"/>
          <w:color w:val="000000"/>
        </w:rPr>
        <w:br/>
        <w:t>Ибрагимова Ф.А. – главный бухгалтер</w:t>
      </w:r>
      <w:r w:rsidR="009125F2">
        <w:rPr>
          <w:rFonts w:ascii="Arial" w:hAnsi="Arial" w:cs="Arial"/>
          <w:color w:val="000000"/>
        </w:rPr>
        <w:t xml:space="preserve"> </w:t>
      </w:r>
      <w:r w:rsidR="0009143F">
        <w:rPr>
          <w:rFonts w:ascii="Arial" w:hAnsi="Arial" w:cs="Arial"/>
          <w:color w:val="000000"/>
        </w:rPr>
        <w:t>администрации.</w:t>
      </w:r>
      <w:r w:rsidRPr="00F51A90">
        <w:rPr>
          <w:rFonts w:ascii="Arial" w:hAnsi="Arial" w:cs="Arial"/>
          <w:color w:val="000000"/>
        </w:rPr>
        <w:t> </w:t>
      </w:r>
      <w:r w:rsidRPr="00F51A90">
        <w:rPr>
          <w:rFonts w:ascii="Arial" w:hAnsi="Arial" w:cs="Arial"/>
          <w:color w:val="000000"/>
        </w:rPr>
        <w:br/>
        <w:t xml:space="preserve">3. </w:t>
      </w:r>
      <w:proofErr w:type="gramStart"/>
      <w:r w:rsidRPr="00F51A90">
        <w:rPr>
          <w:rFonts w:ascii="Arial" w:hAnsi="Arial" w:cs="Arial"/>
          <w:color w:val="000000"/>
        </w:rPr>
        <w:t>Комиссии:</w:t>
      </w:r>
      <w:r w:rsidRPr="00F51A90">
        <w:rPr>
          <w:rFonts w:ascii="Arial" w:hAnsi="Arial" w:cs="Arial"/>
          <w:color w:val="000000"/>
        </w:rPr>
        <w:br/>
        <w:t>- разработать график проведения Специальной оценки условий труда;</w:t>
      </w:r>
      <w:r w:rsidRPr="00F51A90">
        <w:rPr>
          <w:rFonts w:ascii="Arial" w:hAnsi="Arial" w:cs="Arial"/>
          <w:color w:val="000000"/>
        </w:rPr>
        <w:br/>
        <w:t>- составить и утвердить перечень рабочих мест, на которых будет проводиться Специальная оценка условий труда;</w:t>
      </w:r>
      <w:r w:rsidRPr="00F51A90">
        <w:rPr>
          <w:rFonts w:ascii="Arial" w:hAnsi="Arial" w:cs="Arial"/>
          <w:color w:val="000000"/>
        </w:rPr>
        <w:br/>
        <w:t>- сформировать необходимый перечень нормативно-правовых и локальных нормативных актов для проведения Специальной оценки условий труда;</w:t>
      </w:r>
      <w:r w:rsidRPr="00F51A90">
        <w:rPr>
          <w:rFonts w:ascii="Arial" w:hAnsi="Arial" w:cs="Arial"/>
          <w:color w:val="000000"/>
        </w:rPr>
        <w:br/>
        <w:t>- укомплектовать все рабочие места паспортами и инструкциями по эксплуатации, проверить в них наличие требований безопасности;</w:t>
      </w:r>
      <w:proofErr w:type="gramEnd"/>
      <w:r w:rsidRPr="00F51A90">
        <w:rPr>
          <w:rFonts w:ascii="Arial" w:hAnsi="Arial" w:cs="Arial"/>
          <w:color w:val="000000"/>
        </w:rPr>
        <w:br/>
        <w:t>- провести подготовительную работу по приведению рабочих мест в соответствие с проектными параметрами и требованиями действующих нормативных правовых актов (провести чистку светильников с заменой не горящих ламп, проверить системы вентиляции и кондиционирования и т.п.);</w:t>
      </w:r>
      <w:r w:rsidRPr="00F51A90">
        <w:rPr>
          <w:rFonts w:ascii="Arial" w:hAnsi="Arial" w:cs="Arial"/>
          <w:color w:val="000000"/>
        </w:rPr>
        <w:br/>
        <w:t>- организовать ознакомление работн</w:t>
      </w:r>
      <w:r w:rsidR="0009143F">
        <w:rPr>
          <w:rFonts w:ascii="Arial" w:hAnsi="Arial" w:cs="Arial"/>
          <w:color w:val="000000"/>
        </w:rPr>
        <w:t>иков с результатами проведения С</w:t>
      </w:r>
      <w:r w:rsidRPr="00F51A90">
        <w:rPr>
          <w:rFonts w:ascii="Arial" w:hAnsi="Arial" w:cs="Arial"/>
          <w:color w:val="000000"/>
        </w:rPr>
        <w:t xml:space="preserve">пециальной оценки условий труда на их рабочих местах под роспись в срок, не </w:t>
      </w:r>
      <w:proofErr w:type="gramStart"/>
      <w:r w:rsidRPr="00F51A90">
        <w:rPr>
          <w:rFonts w:ascii="Arial" w:hAnsi="Arial" w:cs="Arial"/>
          <w:color w:val="000000"/>
        </w:rPr>
        <w:t>позднее</w:t>
      </w:r>
      <w:proofErr w:type="gramEnd"/>
      <w:r w:rsidRPr="00F51A90">
        <w:rPr>
          <w:rFonts w:ascii="Arial" w:hAnsi="Arial" w:cs="Arial"/>
          <w:color w:val="000000"/>
        </w:rPr>
        <w:t xml:space="preserve"> чем 30 календарных дней со дня утверждения отчета о проведении Специальной оценки условий труда;</w:t>
      </w:r>
      <w:r w:rsidRPr="00F51A90">
        <w:rPr>
          <w:rFonts w:ascii="Arial" w:hAnsi="Arial" w:cs="Arial"/>
          <w:color w:val="000000"/>
        </w:rPr>
        <w:br/>
        <w:t xml:space="preserve">- </w:t>
      </w:r>
      <w:proofErr w:type="gramStart"/>
      <w:r w:rsidRPr="00F51A90">
        <w:rPr>
          <w:rFonts w:ascii="Arial" w:hAnsi="Arial" w:cs="Arial"/>
          <w:color w:val="000000"/>
        </w:rPr>
        <w:t xml:space="preserve">с учетом требований законодательства РФ о персональных данных организовать размещение на официальном сайте администрации в информационно-телекоммуникационной сети «Интернет» сводных данных о </w:t>
      </w:r>
      <w:r w:rsidRPr="00F51A90">
        <w:rPr>
          <w:rFonts w:ascii="Arial" w:hAnsi="Arial" w:cs="Arial"/>
          <w:color w:val="000000"/>
        </w:rPr>
        <w:lastRenderedPageBreak/>
        <w:t>результатах проведения Специальной оценки условий труда и перечня мероприятий по улучшению условий труда работников в срок не позднее чем в течение 30 календарных дней со дня утверждения отчета о проведении Специальной оценки условий труда;</w:t>
      </w:r>
      <w:proofErr w:type="gramEnd"/>
      <w:r w:rsidRPr="00F51A90">
        <w:rPr>
          <w:rFonts w:ascii="Arial" w:hAnsi="Arial" w:cs="Arial"/>
          <w:color w:val="000000"/>
        </w:rPr>
        <w:br/>
        <w:t xml:space="preserve">- </w:t>
      </w:r>
      <w:proofErr w:type="gramStart"/>
      <w:r w:rsidRPr="00F51A90">
        <w:rPr>
          <w:rFonts w:ascii="Arial" w:hAnsi="Arial" w:cs="Arial"/>
          <w:color w:val="000000"/>
        </w:rPr>
        <w:t>в отношении рабочих мест, на которых вредные и (или) опасные производственные факторы не выявлены, подать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декларацию соответствия условий труда государственным нормативным требованиям охраны труда.</w:t>
      </w:r>
      <w:r w:rsidRPr="00F51A90">
        <w:rPr>
          <w:rFonts w:ascii="Arial" w:hAnsi="Arial" w:cs="Arial"/>
          <w:color w:val="000000"/>
        </w:rPr>
        <w:br/>
      </w:r>
      <w:r w:rsidRPr="00F51A90">
        <w:rPr>
          <w:rFonts w:ascii="Arial" w:hAnsi="Arial" w:cs="Arial"/>
          <w:color w:val="000000"/>
        </w:rPr>
        <w:br/>
        <w:t>4.</w:t>
      </w:r>
      <w:proofErr w:type="gramEnd"/>
      <w:r w:rsidRPr="00F51A90">
        <w:rPr>
          <w:rFonts w:ascii="Arial" w:hAnsi="Arial" w:cs="Arial"/>
          <w:color w:val="000000"/>
        </w:rPr>
        <w:t xml:space="preserve"> Назначить ответственным лицом за подписание протоколов исследований (испытаний) и измерений вредных и (или) опасных производственных факторов и трудового процесса гл</w:t>
      </w:r>
      <w:r w:rsidR="0009143F">
        <w:rPr>
          <w:rFonts w:ascii="Arial" w:hAnsi="Arial" w:cs="Arial"/>
          <w:color w:val="000000"/>
        </w:rPr>
        <w:t xml:space="preserve">аву администрации </w:t>
      </w:r>
      <w:proofErr w:type="spellStart"/>
      <w:r w:rsidR="0009143F">
        <w:rPr>
          <w:rFonts w:ascii="Arial" w:hAnsi="Arial" w:cs="Arial"/>
          <w:color w:val="000000"/>
        </w:rPr>
        <w:t>алиева</w:t>
      </w:r>
      <w:proofErr w:type="spellEnd"/>
      <w:r w:rsidR="0009143F">
        <w:rPr>
          <w:rFonts w:ascii="Arial" w:hAnsi="Arial" w:cs="Arial"/>
          <w:color w:val="000000"/>
        </w:rPr>
        <w:t xml:space="preserve"> И.Г</w:t>
      </w:r>
      <w:r w:rsidRPr="00F51A90">
        <w:rPr>
          <w:rFonts w:ascii="Arial" w:hAnsi="Arial" w:cs="Arial"/>
          <w:color w:val="000000"/>
        </w:rPr>
        <w:t>.</w:t>
      </w:r>
      <w:r w:rsidRPr="00F51A90">
        <w:rPr>
          <w:rFonts w:ascii="Arial" w:hAnsi="Arial" w:cs="Arial"/>
          <w:color w:val="000000"/>
        </w:rPr>
        <w:br/>
        <w:t xml:space="preserve">5. </w:t>
      </w:r>
      <w:proofErr w:type="gramStart"/>
      <w:r w:rsidRPr="00F51A90">
        <w:rPr>
          <w:rFonts w:ascii="Arial" w:hAnsi="Arial" w:cs="Arial"/>
          <w:color w:val="000000"/>
        </w:rPr>
        <w:t>Контроль за</w:t>
      </w:r>
      <w:proofErr w:type="gramEnd"/>
      <w:r w:rsidRPr="00F51A90">
        <w:rPr>
          <w:rFonts w:ascii="Arial" w:hAnsi="Arial" w:cs="Arial"/>
          <w:color w:val="000000"/>
        </w:rPr>
        <w:t xml:space="preserve"> выполнением распоряжения оставляю за собой.</w:t>
      </w:r>
      <w:r w:rsidRPr="00F51A90">
        <w:rPr>
          <w:rFonts w:ascii="Arial" w:hAnsi="Arial" w:cs="Arial"/>
          <w:color w:val="000000"/>
        </w:rPr>
        <w:br/>
      </w:r>
      <w:r w:rsidRPr="00F51A90">
        <w:rPr>
          <w:rFonts w:ascii="Arial" w:hAnsi="Arial" w:cs="Arial"/>
          <w:color w:val="000000"/>
        </w:rPr>
        <w:br/>
      </w:r>
    </w:p>
    <w:p w:rsidR="000A2A75" w:rsidRPr="009125F2" w:rsidRDefault="000A2A75" w:rsidP="009125F2">
      <w:pPr>
        <w:pStyle w:val="a3"/>
        <w:tabs>
          <w:tab w:val="left" w:pos="729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1"/>
          <w:szCs w:val="31"/>
        </w:rPr>
        <w:t> </w:t>
      </w:r>
      <w:r w:rsidR="009125F2">
        <w:rPr>
          <w:rFonts w:ascii="Arial" w:hAnsi="Arial" w:cs="Arial"/>
          <w:color w:val="000000"/>
          <w:sz w:val="28"/>
          <w:szCs w:val="28"/>
        </w:rPr>
        <w:t>Глава МО «сельсовет «</w:t>
      </w:r>
      <w:proofErr w:type="spellStart"/>
      <w:r w:rsidR="009125F2">
        <w:rPr>
          <w:rFonts w:ascii="Arial" w:hAnsi="Arial" w:cs="Arial"/>
          <w:color w:val="000000"/>
          <w:sz w:val="28"/>
          <w:szCs w:val="28"/>
        </w:rPr>
        <w:t>Сагаси-Денйбукский</w:t>
      </w:r>
      <w:proofErr w:type="spellEnd"/>
      <w:r w:rsidR="009125F2">
        <w:rPr>
          <w:rFonts w:ascii="Arial" w:hAnsi="Arial" w:cs="Arial"/>
          <w:color w:val="000000"/>
          <w:sz w:val="28"/>
          <w:szCs w:val="28"/>
        </w:rPr>
        <w:t>»</w:t>
      </w:r>
      <w:r w:rsidR="009125F2">
        <w:rPr>
          <w:rFonts w:ascii="Arial" w:hAnsi="Arial" w:cs="Arial"/>
          <w:color w:val="000000"/>
          <w:sz w:val="28"/>
          <w:szCs w:val="28"/>
        </w:rPr>
        <w:tab/>
        <w:t>Алиев И.Г.</w:t>
      </w:r>
    </w:p>
    <w:p w:rsidR="00C13983" w:rsidRDefault="00C13983"/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EAF"/>
    <w:multiLevelType w:val="hybridMultilevel"/>
    <w:tmpl w:val="7A20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2A75"/>
    <w:rsid w:val="0009143F"/>
    <w:rsid w:val="000A2A75"/>
    <w:rsid w:val="00323283"/>
    <w:rsid w:val="009125F2"/>
    <w:rsid w:val="00B12DBC"/>
    <w:rsid w:val="00B8267A"/>
    <w:rsid w:val="00C13983"/>
    <w:rsid w:val="00C925E6"/>
    <w:rsid w:val="00D0322D"/>
    <w:rsid w:val="00D74DE6"/>
    <w:rsid w:val="00F5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507</Words>
  <Characters>2891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11</cp:revision>
  <cp:lastPrinted>2017-09-06T05:51:00Z</cp:lastPrinted>
  <dcterms:created xsi:type="dcterms:W3CDTF">2017-09-05T06:30:00Z</dcterms:created>
  <dcterms:modified xsi:type="dcterms:W3CDTF">2017-09-06T05:51:00Z</dcterms:modified>
</cp:coreProperties>
</file>